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A853D" w14:textId="59ABF630" w:rsidR="00B25FC6" w:rsidRDefault="00B25FC6" w:rsidP="00B25FC6">
      <w:pPr>
        <w:jc w:val="right"/>
        <w:rPr>
          <w:lang w:val="en-US"/>
        </w:rPr>
      </w:pPr>
      <w:r>
        <w:rPr>
          <w:lang w:val="en-US"/>
        </w:rPr>
        <w:t>Annexure 2</w:t>
      </w:r>
    </w:p>
    <w:p w14:paraId="1DE0246A" w14:textId="76FB8729" w:rsidR="00B25FC6" w:rsidRPr="00B25FC6" w:rsidRDefault="00B25FC6" w:rsidP="00B25FC6">
      <w:pPr>
        <w:jc w:val="center"/>
        <w:rPr>
          <w:b/>
          <w:bCs/>
          <w:lang w:val="en-US"/>
        </w:rPr>
      </w:pPr>
      <w:r w:rsidRPr="00B25FC6">
        <w:rPr>
          <w:b/>
          <w:bCs/>
          <w:lang w:val="en-US"/>
        </w:rPr>
        <w:t xml:space="preserve">Suggestions for </w:t>
      </w:r>
      <w:r>
        <w:rPr>
          <w:b/>
          <w:bCs/>
          <w:lang w:val="en-US"/>
        </w:rPr>
        <w:t>P</w:t>
      </w:r>
      <w:r w:rsidRPr="00B25FC6">
        <w:rPr>
          <w:b/>
          <w:bCs/>
          <w:lang w:val="en-US"/>
        </w:rPr>
        <w:t>olicy on Medico-Assisted Living Facility in the State of Haryana</w:t>
      </w:r>
    </w:p>
    <w:p w14:paraId="0D72C698" w14:textId="31D696D0" w:rsidR="00B25FC6" w:rsidRPr="00B25FC6" w:rsidRDefault="00B25FC6" w:rsidP="00B25FC6">
      <w:pPr>
        <w:jc w:val="center"/>
        <w:rPr>
          <w:b/>
          <w:bCs/>
          <w:lang w:val="en-US"/>
        </w:rPr>
      </w:pPr>
      <w:r w:rsidRPr="00B25FC6">
        <w:rPr>
          <w:rFonts w:eastAsia="Times New Roman"/>
          <w:b/>
          <w:bCs/>
          <w:color w:val="000000"/>
        </w:rPr>
        <w:t>By</w:t>
      </w:r>
      <w:r>
        <w:rPr>
          <w:rFonts w:eastAsia="Times New Roman"/>
          <w:b/>
          <w:bCs/>
          <w:color w:val="000000"/>
        </w:rPr>
        <w:t xml:space="preserve"> </w:t>
      </w:r>
      <w:r w:rsidRPr="00B25FC6">
        <w:rPr>
          <w:rFonts w:eastAsia="Times New Roman"/>
          <w:b/>
          <w:bCs/>
          <w:color w:val="000000"/>
          <w:u w:val="single"/>
        </w:rPr>
        <w:t>Association of Senior Living India</w:t>
      </w:r>
      <w:r>
        <w:rPr>
          <w:rFonts w:eastAsia="Times New Roman"/>
          <w:b/>
          <w:bCs/>
          <w:color w:val="000000"/>
          <w:u w:val="single"/>
        </w:rPr>
        <w:t xml:space="preserve"> </w:t>
      </w:r>
      <w:r w:rsidRPr="00B25FC6">
        <w:rPr>
          <w:rFonts w:eastAsia="Times New Roman"/>
          <w:b/>
          <w:bCs/>
          <w:color w:val="000000"/>
          <w:u w:val="single"/>
        </w:rPr>
        <w:t>(ASLI)</w:t>
      </w:r>
    </w:p>
    <w:p w14:paraId="099356FC" w14:textId="77777777" w:rsidR="00B25FC6" w:rsidRDefault="00B25FC6" w:rsidP="00B25FC6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7672"/>
      </w:tblGrid>
      <w:tr w:rsidR="00B25FC6" w14:paraId="0F448E7C" w14:textId="77777777" w:rsidTr="00B25FC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C4E2" w14:textId="36155B59" w:rsidR="00B25FC6" w:rsidRDefault="00B25FC6">
            <w:r>
              <w:t>Introduction</w:t>
            </w:r>
          </w:p>
        </w:tc>
        <w:tc>
          <w:tcPr>
            <w:tcW w:w="8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EBCB" w14:textId="77777777" w:rsidR="00B25FC6" w:rsidRDefault="00B25FC6">
            <w:r>
              <w:t xml:space="preserve">Policy should cater to such patients not needing hospitalisation but requiring </w:t>
            </w:r>
            <w:r>
              <w:rPr>
                <w:color w:val="FF0000"/>
              </w:rPr>
              <w:t>help with life skills</w:t>
            </w:r>
            <w:r>
              <w:t>/ medical supervision for either short or long periods.</w:t>
            </w:r>
          </w:p>
        </w:tc>
      </w:tr>
      <w:tr w:rsidR="00B25FC6" w14:paraId="293DAF03" w14:textId="77777777" w:rsidTr="00B25FC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E651" w14:textId="77777777" w:rsidR="00B25FC6" w:rsidRDefault="00B25FC6"/>
        </w:tc>
        <w:tc>
          <w:tcPr>
            <w:tcW w:w="8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295E8" w14:textId="6C5E3820" w:rsidR="00B25FC6" w:rsidRDefault="00B25FC6">
            <w:r>
              <w:t>To be added to Foreword:</w:t>
            </w:r>
            <w:r>
              <w:t xml:space="preserve"> </w:t>
            </w:r>
            <w:r>
              <w:t xml:space="preserve">Home like environment for people who don’t need hospitalization but have age related issue for which they need care for life skills and/or medical care. </w:t>
            </w:r>
          </w:p>
        </w:tc>
      </w:tr>
      <w:tr w:rsidR="00B25FC6" w14:paraId="1727D39D" w14:textId="77777777" w:rsidTr="00B25FC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D5BD" w14:textId="77777777" w:rsidR="00B25FC6" w:rsidRDefault="00B25FC6">
            <w:r>
              <w:t>2(ii)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90B8" w14:textId="77777777" w:rsidR="00B25FC6" w:rsidRDefault="00B25FC6">
            <w:r>
              <w:t>Medically assisted living- This term is making it more hospital less assisted living.</w:t>
            </w:r>
          </w:p>
        </w:tc>
      </w:tr>
      <w:tr w:rsidR="00B25FC6" w14:paraId="4654115A" w14:textId="77777777" w:rsidTr="00B25FC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EFAB" w14:textId="77777777" w:rsidR="00B25FC6" w:rsidRDefault="00B25FC6">
            <w:r>
              <w:t>4(i)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77D1" w14:textId="77777777" w:rsidR="00B25FC6" w:rsidRDefault="00B25FC6">
            <w:pPr>
              <w:spacing w:before="76"/>
              <w:rPr>
                <w:color w:val="FF0000"/>
              </w:rPr>
            </w:pPr>
            <w:r>
              <w:t>Such</w:t>
            </w:r>
            <w:r>
              <w:rPr>
                <w:spacing w:val="20"/>
              </w:rPr>
              <w:t xml:space="preserve"> </w:t>
            </w:r>
            <w:r>
              <w:t>projects</w:t>
            </w:r>
            <w:r>
              <w:rPr>
                <w:spacing w:val="18"/>
              </w:rPr>
              <w:t xml:space="preserve"> </w:t>
            </w:r>
            <w:r>
              <w:t>shall</w:t>
            </w:r>
            <w:r>
              <w:rPr>
                <w:spacing w:val="20"/>
              </w:rPr>
              <w:t xml:space="preserve"> </w:t>
            </w:r>
            <w:r>
              <w:t>be</w:t>
            </w:r>
            <w:r>
              <w:rPr>
                <w:spacing w:val="19"/>
              </w:rPr>
              <w:t xml:space="preserve"> </w:t>
            </w:r>
            <w:r>
              <w:t>allowed</w:t>
            </w:r>
            <w:r>
              <w:rPr>
                <w:spacing w:val="19"/>
              </w:rPr>
              <w:t xml:space="preserve"> </w:t>
            </w:r>
            <w:r>
              <w:t>on</w:t>
            </w:r>
            <w:r>
              <w:rPr>
                <w:spacing w:val="22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>residential</w:t>
            </w:r>
            <w:r>
              <w:rPr>
                <w:spacing w:val="19"/>
              </w:rPr>
              <w:t xml:space="preserve"> </w:t>
            </w:r>
            <w:r>
              <w:t>plot</w:t>
            </w:r>
            <w:r>
              <w:rPr>
                <w:spacing w:val="19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1000</w:t>
            </w:r>
            <w:r>
              <w:rPr>
                <w:spacing w:val="19"/>
              </w:rPr>
              <w:t xml:space="preserve"> </w:t>
            </w:r>
            <w:r>
              <w:t>sq.</w:t>
            </w:r>
            <w:r>
              <w:rPr>
                <w:spacing w:val="19"/>
              </w:rPr>
              <w:t xml:space="preserve"> </w:t>
            </w:r>
            <w:r>
              <w:t>mtr.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1</w:t>
            </w:r>
            <w:r>
              <w:rPr>
                <w:spacing w:val="19"/>
              </w:rPr>
              <w:t xml:space="preserve"> </w:t>
            </w:r>
            <w:r>
              <w:t>acre (should be increased to 2 acres)</w:t>
            </w:r>
            <w:r>
              <w:rPr>
                <w:spacing w:val="18"/>
              </w:rPr>
              <w:t xml:space="preserve"> </w:t>
            </w:r>
            <w:r>
              <w:t xml:space="preserve">under same ownership </w:t>
            </w:r>
            <w:r>
              <w:rPr>
                <w:color w:val="FF0000"/>
              </w:rPr>
              <w:t xml:space="preserve">or part of </w:t>
            </w:r>
            <w:r>
              <w:t xml:space="preserve">a </w:t>
            </w:r>
            <w:r>
              <w:rPr>
                <w:color w:val="FF0000"/>
              </w:rPr>
              <w:t>senior living project.</w:t>
            </w:r>
          </w:p>
          <w:p w14:paraId="7ED18123" w14:textId="77777777" w:rsidR="00B25FC6" w:rsidRDefault="00B25FC6"/>
        </w:tc>
      </w:tr>
      <w:tr w:rsidR="00B25FC6" w14:paraId="7DD70661" w14:textId="77777777" w:rsidTr="00B25FC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A8A6E" w14:textId="77777777" w:rsidR="00B25FC6" w:rsidRDefault="00B25FC6">
            <w:r>
              <w:t>5(i)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D648B" w14:textId="77777777" w:rsidR="00B25FC6" w:rsidRPr="00B25FC6" w:rsidRDefault="00B25FC6">
            <w:r w:rsidRPr="00B25FC6">
              <w:t xml:space="preserve">Add: Parking is required for visitors + admin only- 1 ECV for every 4 assisted living rooms </w:t>
            </w:r>
          </w:p>
        </w:tc>
      </w:tr>
      <w:tr w:rsidR="00B25FC6" w14:paraId="6C2E623A" w14:textId="77777777" w:rsidTr="00B25FC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CA7EE" w14:textId="77777777" w:rsidR="00B25FC6" w:rsidRDefault="00B25FC6"/>
        </w:tc>
        <w:tc>
          <w:tcPr>
            <w:tcW w:w="8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367F" w14:textId="77777777" w:rsidR="00B25FC6" w:rsidRPr="00B25FC6" w:rsidRDefault="00B25FC6">
            <w:proofErr w:type="gramStart"/>
            <w:r w:rsidRPr="00B25FC6">
              <w:t>Also</w:t>
            </w:r>
            <w:proofErr w:type="gramEnd"/>
            <w:r w:rsidRPr="00B25FC6">
              <w:t xml:space="preserve"> there is no norm for residential building above 1000 sq.mt. plot as per our understanding</w:t>
            </w:r>
          </w:p>
        </w:tc>
      </w:tr>
      <w:tr w:rsidR="00B25FC6" w14:paraId="5CC98ADB" w14:textId="77777777" w:rsidTr="00B25FC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3ED6" w14:textId="77777777" w:rsidR="00B25FC6" w:rsidRDefault="00B25FC6">
            <w:r>
              <w:t xml:space="preserve">7 (a) </w:t>
            </w:r>
          </w:p>
        </w:tc>
        <w:tc>
          <w:tcPr>
            <w:tcW w:w="8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63A4" w14:textId="77777777" w:rsidR="00B25FC6" w:rsidRPr="00B25FC6" w:rsidRDefault="00B25FC6">
            <w:r w:rsidRPr="00B25FC6">
              <w:t>So much monitoring might make it bureaucratic. Can there be something simpler.</w:t>
            </w:r>
          </w:p>
        </w:tc>
      </w:tr>
    </w:tbl>
    <w:p w14:paraId="4A3167DF" w14:textId="77777777" w:rsidR="00B25FC6" w:rsidRDefault="00B25FC6"/>
    <w:sectPr w:rsidR="00B25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C6"/>
    <w:rsid w:val="00B2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7FC6"/>
  <w15:chartTrackingRefBased/>
  <w15:docId w15:val="{4FCD9837-0762-4A2A-8376-4C3F4D28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C6"/>
    <w:pPr>
      <w:spacing w:after="0" w:line="240" w:lineRule="auto"/>
    </w:pPr>
    <w:rPr>
      <w:rFonts w:ascii="Calibri" w:hAnsi="Calibri" w:cs="Calibri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 jain</dc:creator>
  <cp:keywords/>
  <dc:description/>
  <cp:lastModifiedBy>bani jain</cp:lastModifiedBy>
  <cp:revision>1</cp:revision>
  <dcterms:created xsi:type="dcterms:W3CDTF">2020-12-09T12:12:00Z</dcterms:created>
  <dcterms:modified xsi:type="dcterms:W3CDTF">2020-12-09T12:16:00Z</dcterms:modified>
</cp:coreProperties>
</file>